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4503A25" w14:textId="77777777" w:rsidR="00D143FF" w:rsidRDefault="00D143FF" w:rsidP="008668E4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color w:val="000000"/>
        </w:rPr>
      </w:pPr>
      <w:r w:rsidRPr="00944B61">
        <w:rPr>
          <w:rFonts w:ascii="Times New Roman" w:hAnsi="Times New Roman" w:cs="Times New Roman"/>
          <w:b/>
          <w:noProof/>
          <w:color w:val="000000"/>
        </w:rPr>
        <w:drawing>
          <wp:anchor distT="0" distB="0" distL="114300" distR="114300" simplePos="0" relativeHeight="251657216" behindDoc="0" locked="0" layoutInCell="1" allowOverlap="1" wp14:anchorId="7CAE3217" wp14:editId="41C4857B">
            <wp:simplePos x="0" y="0"/>
            <wp:positionH relativeFrom="column">
              <wp:posOffset>25400</wp:posOffset>
            </wp:positionH>
            <wp:positionV relativeFrom="paragraph">
              <wp:posOffset>193675</wp:posOffset>
            </wp:positionV>
            <wp:extent cx="5246370" cy="3499485"/>
            <wp:effectExtent l="25400" t="25400" r="87630" b="94615"/>
            <wp:wrapSquare wrapText="bothSides"/>
            <wp:docPr id="6" name="Bildobjekt 0" descr="JKBILDbeskärdminst.jp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JKBILDbeskärdminst.jp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46370" cy="3499485"/>
                    </a:xfrm>
                    <a:prstGeom prst="rect">
                      <a:avLst/>
                    </a:prstGeom>
                    <a:effectLst>
                      <a:outerShdw blurRad="50800" dist="38100" dir="2700000" algn="br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D385AB" w14:textId="77777777" w:rsidR="005458FD" w:rsidRPr="005B7827" w:rsidRDefault="00ED52A0" w:rsidP="008668E4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color w:val="000000"/>
          <w:sz w:val="18"/>
          <w:szCs w:val="18"/>
          <w:lang w:val="en-US"/>
        </w:rPr>
      </w:pPr>
      <w:r w:rsidRPr="005B7827">
        <w:rPr>
          <w:rFonts w:ascii="Garamond" w:eastAsia="Times New Roman" w:hAnsi="Garamond" w:cs="Times New Roman"/>
          <w:color w:val="222222"/>
          <w:sz w:val="18"/>
          <w:szCs w:val="18"/>
          <w:lang w:val="en-US"/>
        </w:rPr>
        <w:t>Praised for his</w:t>
      </w:r>
      <w:r w:rsidRPr="005B7827">
        <w:rPr>
          <w:rFonts w:ascii="Garamond" w:hAnsi="Garamond"/>
          <w:color w:val="222222"/>
          <w:sz w:val="18"/>
          <w:szCs w:val="18"/>
          <w:lang w:val="en-US"/>
        </w:rPr>
        <w:t xml:space="preserve"> “excellent technical skills and singing tone”</w:t>
      </w:r>
      <w:r w:rsidRPr="005B7827">
        <w:rPr>
          <w:rFonts w:ascii="Garamond" w:eastAsia="Times New Roman" w:hAnsi="Garamond" w:cs="Times New Roman"/>
          <w:color w:val="222222"/>
          <w:sz w:val="18"/>
          <w:szCs w:val="18"/>
          <w:lang w:val="en-US"/>
        </w:rPr>
        <w:t xml:space="preserve"> </w:t>
      </w:r>
      <w:r w:rsidRPr="005B7827">
        <w:rPr>
          <w:rFonts w:ascii="Garamond" w:hAnsi="Garamond"/>
          <w:color w:val="222222"/>
          <w:sz w:val="18"/>
          <w:szCs w:val="18"/>
          <w:lang w:val="en-US"/>
        </w:rPr>
        <w:t xml:space="preserve">(American Record Guide) and for his </w:t>
      </w:r>
      <w:r w:rsidR="00C034EB" w:rsidRPr="005B7827">
        <w:rPr>
          <w:rFonts w:ascii="Garamond" w:hAnsi="Garamond"/>
          <w:color w:val="222222"/>
          <w:sz w:val="18"/>
          <w:szCs w:val="18"/>
          <w:lang w:val="en-US"/>
        </w:rPr>
        <w:t>“exuberant and decisive interpretations” (</w:t>
      </w:r>
      <w:proofErr w:type="spellStart"/>
      <w:r w:rsidR="00C034EB" w:rsidRPr="005B7827">
        <w:rPr>
          <w:rFonts w:ascii="Garamond" w:hAnsi="Garamond"/>
          <w:color w:val="222222"/>
          <w:sz w:val="18"/>
          <w:szCs w:val="18"/>
          <w:lang w:val="en-US"/>
        </w:rPr>
        <w:t>Dagens</w:t>
      </w:r>
      <w:proofErr w:type="spellEnd"/>
      <w:r w:rsidR="00C034EB" w:rsidRPr="005B7827">
        <w:rPr>
          <w:rFonts w:ascii="Garamond" w:hAnsi="Garamond"/>
          <w:color w:val="222222"/>
          <w:sz w:val="18"/>
          <w:szCs w:val="18"/>
          <w:lang w:val="en-US"/>
        </w:rPr>
        <w:t xml:space="preserve"> </w:t>
      </w:r>
      <w:proofErr w:type="spellStart"/>
      <w:r w:rsidR="00C034EB" w:rsidRPr="005B7827">
        <w:rPr>
          <w:rFonts w:ascii="Garamond" w:hAnsi="Garamond"/>
          <w:color w:val="222222"/>
          <w:sz w:val="18"/>
          <w:szCs w:val="18"/>
          <w:lang w:val="en-US"/>
        </w:rPr>
        <w:t>Nyheter</w:t>
      </w:r>
      <w:proofErr w:type="spellEnd"/>
      <w:r w:rsidR="00C034EB" w:rsidRPr="005B7827">
        <w:rPr>
          <w:rFonts w:ascii="Garamond" w:hAnsi="Garamond"/>
          <w:color w:val="222222"/>
          <w:sz w:val="18"/>
          <w:szCs w:val="18"/>
          <w:lang w:val="en-US"/>
        </w:rPr>
        <w:t>),</w:t>
      </w:r>
      <w:r w:rsidRPr="005B7827">
        <w:rPr>
          <w:rFonts w:ascii="Garamond" w:hAnsi="Garamond"/>
          <w:color w:val="222222"/>
          <w:sz w:val="18"/>
          <w:szCs w:val="18"/>
          <w:lang w:val="en-US"/>
        </w:rPr>
        <w:t xml:space="preserve"> </w:t>
      </w:r>
      <w:r w:rsidR="008668E4" w:rsidRPr="005B7827">
        <w:rPr>
          <w:rFonts w:ascii="Garamond" w:eastAsia="Times New Roman" w:hAnsi="Garamond" w:cs="Times New Roman"/>
          <w:b/>
          <w:color w:val="222222"/>
          <w:sz w:val="18"/>
          <w:szCs w:val="18"/>
          <w:lang w:val="en-US"/>
        </w:rPr>
        <w:t xml:space="preserve">Jacob Kellermann </w:t>
      </w:r>
      <w:r w:rsidR="008668E4" w:rsidRPr="005B7827">
        <w:rPr>
          <w:rFonts w:ascii="Garamond" w:eastAsia="Times New Roman" w:hAnsi="Garamond" w:cs="Times New Roman"/>
          <w:color w:val="222222"/>
          <w:sz w:val="18"/>
          <w:szCs w:val="18"/>
          <w:lang w:val="en-US"/>
        </w:rPr>
        <w:t xml:space="preserve">has established himself as one of </w:t>
      </w:r>
      <w:r w:rsidR="00562884" w:rsidRPr="005B7827">
        <w:rPr>
          <w:rFonts w:ascii="Garamond" w:eastAsia="Times New Roman" w:hAnsi="Garamond" w:cs="Times New Roman"/>
          <w:color w:val="222222"/>
          <w:sz w:val="18"/>
          <w:szCs w:val="18"/>
          <w:lang w:val="en-US"/>
        </w:rPr>
        <w:t>Scandinavia´s most visible and versatile guitarists, with a varied repertoire of concertos, solo works and chamber music</w:t>
      </w:r>
      <w:r w:rsidR="008668E4" w:rsidRPr="005B7827">
        <w:rPr>
          <w:rFonts w:ascii="Garamond" w:eastAsia="Times New Roman" w:hAnsi="Garamond" w:cs="Times New Roman"/>
          <w:color w:val="222222"/>
          <w:sz w:val="18"/>
          <w:szCs w:val="18"/>
          <w:lang w:val="en-US"/>
        </w:rPr>
        <w:t xml:space="preserve">. </w:t>
      </w:r>
      <w:r w:rsidR="00944B61" w:rsidRPr="005B7827">
        <w:rPr>
          <w:rFonts w:ascii="Garamond" w:eastAsia="Times New Roman" w:hAnsi="Garamond" w:cs="Times New Roman"/>
          <w:color w:val="222222"/>
          <w:sz w:val="18"/>
          <w:szCs w:val="18"/>
          <w:lang w:val="en-US"/>
        </w:rPr>
        <w:t>Born in Stockholm, he began his guitar studies at the age of eight.</w:t>
      </w:r>
    </w:p>
    <w:p w14:paraId="61BBBDFF" w14:textId="77777777" w:rsidR="008668E4" w:rsidRPr="005B7827" w:rsidRDefault="008668E4" w:rsidP="008668E4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color w:val="000000"/>
          <w:sz w:val="18"/>
          <w:szCs w:val="18"/>
          <w:lang w:val="en-US"/>
        </w:rPr>
      </w:pPr>
    </w:p>
    <w:p w14:paraId="7A74C769" w14:textId="0273147F" w:rsidR="00FA40B5" w:rsidRPr="00E7246B" w:rsidRDefault="00FA40B5" w:rsidP="00E7246B">
      <w:pPr>
        <w:textAlignment w:val="baseline"/>
        <w:rPr>
          <w:rFonts w:ascii="Garamond" w:hAnsi="Garamond"/>
          <w:color w:val="0000FF" w:themeColor="hyperlink"/>
          <w:sz w:val="18"/>
          <w:szCs w:val="18"/>
          <w:u w:val="single"/>
          <w:lang w:val="en-US"/>
        </w:rPr>
      </w:pPr>
      <w:r w:rsidRPr="005B7827">
        <w:rPr>
          <w:rFonts w:ascii="Garamond" w:hAnsi="Garamond"/>
          <w:color w:val="222222"/>
          <w:sz w:val="18"/>
          <w:szCs w:val="18"/>
          <w:lang w:val="en-US"/>
        </w:rPr>
        <w:t xml:space="preserve">Regularly performing in </w:t>
      </w:r>
      <w:r w:rsidR="00B73A2B">
        <w:rPr>
          <w:rFonts w:ascii="Garamond" w:hAnsi="Garamond"/>
          <w:color w:val="222222"/>
          <w:sz w:val="18"/>
          <w:szCs w:val="18"/>
          <w:lang w:val="en-US"/>
        </w:rPr>
        <w:t xml:space="preserve">all </w:t>
      </w:r>
      <w:r w:rsidRPr="005B7827">
        <w:rPr>
          <w:rFonts w:ascii="Garamond" w:hAnsi="Garamond"/>
          <w:color w:val="222222"/>
          <w:sz w:val="18"/>
          <w:szCs w:val="18"/>
          <w:lang w:val="en-US"/>
        </w:rPr>
        <w:t xml:space="preserve">major Swedish venues, he has appeared internationally in venues including Concertgebouw Amsterdam, </w:t>
      </w:r>
      <w:proofErr w:type="spellStart"/>
      <w:r w:rsidRPr="005B7827">
        <w:rPr>
          <w:rFonts w:ascii="Garamond" w:hAnsi="Garamond"/>
          <w:color w:val="222222"/>
          <w:sz w:val="18"/>
          <w:szCs w:val="18"/>
          <w:lang w:val="en-US"/>
        </w:rPr>
        <w:t>Prinzregententheater</w:t>
      </w:r>
      <w:proofErr w:type="spellEnd"/>
      <w:r w:rsidRPr="005B7827">
        <w:rPr>
          <w:rFonts w:ascii="Garamond" w:hAnsi="Garamond"/>
          <w:color w:val="222222"/>
          <w:sz w:val="18"/>
          <w:szCs w:val="18"/>
          <w:lang w:val="en-US"/>
        </w:rPr>
        <w:t xml:space="preserve"> and </w:t>
      </w:r>
      <w:proofErr w:type="spellStart"/>
      <w:r w:rsidRPr="005B7827">
        <w:rPr>
          <w:rFonts w:ascii="Garamond" w:hAnsi="Garamond"/>
          <w:color w:val="222222"/>
          <w:sz w:val="18"/>
          <w:szCs w:val="18"/>
          <w:lang w:val="en-US"/>
        </w:rPr>
        <w:t>Gasteig</w:t>
      </w:r>
      <w:proofErr w:type="spellEnd"/>
      <w:r w:rsidRPr="005B7827">
        <w:rPr>
          <w:rFonts w:ascii="Garamond" w:hAnsi="Garamond"/>
          <w:color w:val="222222"/>
          <w:sz w:val="18"/>
          <w:szCs w:val="18"/>
          <w:lang w:val="en-US"/>
        </w:rPr>
        <w:t xml:space="preserve"> Munich, Tokyo Bunka Kaikan</w:t>
      </w:r>
      <w:r w:rsidR="00B73A2B">
        <w:rPr>
          <w:rFonts w:ascii="Garamond" w:hAnsi="Garamond"/>
          <w:color w:val="222222"/>
          <w:sz w:val="18"/>
          <w:szCs w:val="18"/>
          <w:lang w:val="en-US"/>
        </w:rPr>
        <w:t xml:space="preserve"> and</w:t>
      </w:r>
      <w:r w:rsidRPr="005B7827">
        <w:rPr>
          <w:rFonts w:ascii="Garamond" w:hAnsi="Garamond"/>
          <w:color w:val="222222"/>
          <w:sz w:val="18"/>
          <w:szCs w:val="18"/>
          <w:lang w:val="en-US"/>
        </w:rPr>
        <w:t xml:space="preserve"> Seoul Art Center. </w:t>
      </w:r>
      <w:r w:rsidR="00ED52A0" w:rsidRPr="005B7827">
        <w:rPr>
          <w:rFonts w:ascii="Garamond" w:hAnsi="Garamond"/>
          <w:color w:val="222222"/>
          <w:sz w:val="18"/>
          <w:szCs w:val="18"/>
          <w:lang w:val="en-US"/>
        </w:rPr>
        <w:t>A</w:t>
      </w:r>
      <w:r w:rsidRPr="005B7827">
        <w:rPr>
          <w:rFonts w:ascii="Garamond" w:hAnsi="Garamond"/>
          <w:color w:val="222222"/>
          <w:sz w:val="18"/>
          <w:szCs w:val="18"/>
          <w:lang w:val="en-US"/>
        </w:rPr>
        <w:t>s a soloist</w:t>
      </w:r>
      <w:r w:rsidR="005E490C" w:rsidRPr="005B7827">
        <w:rPr>
          <w:rFonts w:ascii="Garamond" w:hAnsi="Garamond"/>
          <w:color w:val="222222"/>
          <w:sz w:val="18"/>
          <w:szCs w:val="18"/>
          <w:lang w:val="en-US"/>
        </w:rPr>
        <w:t>, he has worked</w:t>
      </w:r>
      <w:r w:rsidRPr="005B7827">
        <w:rPr>
          <w:rFonts w:ascii="Garamond" w:hAnsi="Garamond"/>
          <w:color w:val="222222"/>
          <w:sz w:val="18"/>
          <w:szCs w:val="18"/>
          <w:lang w:val="en-US"/>
        </w:rPr>
        <w:t xml:space="preserve"> with orchestras such as </w:t>
      </w:r>
      <w:r w:rsidR="005E490C" w:rsidRPr="005B7827">
        <w:rPr>
          <w:rFonts w:ascii="Garamond" w:hAnsi="Garamond"/>
          <w:color w:val="222222"/>
          <w:sz w:val="18"/>
          <w:szCs w:val="18"/>
          <w:lang w:val="en-US"/>
        </w:rPr>
        <w:t>London Philharmonic Orchestra</w:t>
      </w:r>
      <w:r w:rsidR="005B7827" w:rsidRPr="005B7827">
        <w:rPr>
          <w:rFonts w:ascii="Garamond" w:hAnsi="Garamond"/>
          <w:color w:val="222222"/>
          <w:sz w:val="18"/>
          <w:szCs w:val="18"/>
          <w:lang w:val="en-US"/>
        </w:rPr>
        <w:t>, BBC Philharmonic Orchestra</w:t>
      </w:r>
      <w:r w:rsidR="005E490C" w:rsidRPr="005B7827">
        <w:rPr>
          <w:rFonts w:ascii="Garamond" w:hAnsi="Garamond"/>
          <w:color w:val="222222"/>
          <w:sz w:val="18"/>
          <w:szCs w:val="18"/>
          <w:lang w:val="en-US"/>
        </w:rPr>
        <w:t xml:space="preserve"> (UK), </w:t>
      </w:r>
      <w:r w:rsidR="005B7827" w:rsidRPr="005B7827">
        <w:rPr>
          <w:rFonts w:ascii="Garamond" w:hAnsi="Garamond"/>
          <w:color w:val="222222"/>
          <w:sz w:val="18"/>
          <w:szCs w:val="18"/>
          <w:lang w:val="en-US"/>
        </w:rPr>
        <w:t xml:space="preserve">Royal </w:t>
      </w:r>
      <w:r w:rsidR="00710FF4" w:rsidRPr="005B7827">
        <w:rPr>
          <w:rFonts w:ascii="Garamond" w:hAnsi="Garamond"/>
          <w:color w:val="222222"/>
          <w:sz w:val="18"/>
          <w:szCs w:val="18"/>
          <w:lang w:val="en-US"/>
        </w:rPr>
        <w:t xml:space="preserve">Stockholm </w:t>
      </w:r>
      <w:r w:rsidR="005B7827" w:rsidRPr="005B7827">
        <w:rPr>
          <w:rFonts w:ascii="Garamond" w:hAnsi="Garamond"/>
          <w:color w:val="222222"/>
          <w:sz w:val="18"/>
          <w:szCs w:val="18"/>
          <w:lang w:val="en-US"/>
        </w:rPr>
        <w:t xml:space="preserve">Philharmonic Orchestra, </w:t>
      </w:r>
      <w:r w:rsidR="00BD0DDB" w:rsidRPr="005B7827">
        <w:rPr>
          <w:rFonts w:ascii="Garamond" w:hAnsi="Garamond"/>
          <w:color w:val="222222"/>
          <w:sz w:val="18"/>
          <w:szCs w:val="18"/>
          <w:lang w:val="en-US"/>
        </w:rPr>
        <w:t xml:space="preserve">Swedish Radio </w:t>
      </w:r>
      <w:r w:rsidR="005E490C" w:rsidRPr="005B7827">
        <w:rPr>
          <w:rFonts w:ascii="Garamond" w:hAnsi="Garamond"/>
          <w:color w:val="222222"/>
          <w:sz w:val="18"/>
          <w:szCs w:val="18"/>
          <w:lang w:val="en-US"/>
        </w:rPr>
        <w:t>Symphony Orchestra</w:t>
      </w:r>
      <w:r w:rsidRPr="005B7827">
        <w:rPr>
          <w:rFonts w:ascii="Garamond" w:hAnsi="Garamond"/>
          <w:color w:val="222222"/>
          <w:sz w:val="18"/>
          <w:szCs w:val="18"/>
          <w:lang w:val="en-US"/>
        </w:rPr>
        <w:t>(Sweden),</w:t>
      </w:r>
      <w:r w:rsidR="00E7246B">
        <w:rPr>
          <w:rFonts w:ascii="Garamond" w:hAnsi="Garamond"/>
          <w:color w:val="222222"/>
          <w:sz w:val="18"/>
          <w:szCs w:val="18"/>
          <w:lang w:val="en-US"/>
        </w:rPr>
        <w:t xml:space="preserve"> Norwegian Radio Orchestra, </w:t>
      </w:r>
      <w:r w:rsidRPr="005B7827">
        <w:rPr>
          <w:rFonts w:ascii="Garamond" w:hAnsi="Garamond"/>
          <w:color w:val="222222"/>
          <w:sz w:val="18"/>
          <w:szCs w:val="18"/>
          <w:lang w:val="en-US"/>
        </w:rPr>
        <w:t xml:space="preserve"> </w:t>
      </w:r>
      <w:proofErr w:type="spellStart"/>
      <w:r w:rsidR="005B7827" w:rsidRPr="005B7827">
        <w:rPr>
          <w:rFonts w:ascii="Garamond" w:hAnsi="Garamond" w:cs="Times New Roman"/>
          <w:color w:val="212121"/>
          <w:sz w:val="18"/>
          <w:szCs w:val="18"/>
          <w:lang w:val="en-US"/>
        </w:rPr>
        <w:t>Orquesta</w:t>
      </w:r>
      <w:proofErr w:type="spellEnd"/>
      <w:r w:rsidR="005B7827" w:rsidRPr="005B7827">
        <w:rPr>
          <w:rFonts w:ascii="Garamond" w:hAnsi="Garamond" w:cs="Times New Roman"/>
          <w:color w:val="212121"/>
          <w:sz w:val="18"/>
          <w:szCs w:val="18"/>
          <w:lang w:val="en-US"/>
        </w:rPr>
        <w:t xml:space="preserve"> de Valencia</w:t>
      </w:r>
      <w:r w:rsidR="00E7246B">
        <w:rPr>
          <w:rFonts w:ascii="Garamond" w:hAnsi="Garamond" w:cs="Times New Roman"/>
          <w:color w:val="212121"/>
          <w:sz w:val="18"/>
          <w:szCs w:val="18"/>
          <w:lang w:val="en-US"/>
        </w:rPr>
        <w:t xml:space="preserve">, </w:t>
      </w:r>
      <w:proofErr w:type="spellStart"/>
      <w:r w:rsidR="00E7246B">
        <w:rPr>
          <w:rFonts w:ascii="Garamond" w:hAnsi="Garamond" w:cs="Times New Roman"/>
          <w:color w:val="212121"/>
          <w:sz w:val="18"/>
          <w:szCs w:val="18"/>
          <w:lang w:val="en-US"/>
        </w:rPr>
        <w:t>Orquesta</w:t>
      </w:r>
      <w:proofErr w:type="spellEnd"/>
      <w:r w:rsidR="00E7246B">
        <w:rPr>
          <w:rFonts w:ascii="Garamond" w:hAnsi="Garamond" w:cs="Times New Roman"/>
          <w:color w:val="212121"/>
          <w:sz w:val="18"/>
          <w:szCs w:val="18"/>
          <w:lang w:val="en-US"/>
        </w:rPr>
        <w:t xml:space="preserve"> </w:t>
      </w:r>
      <w:proofErr w:type="spellStart"/>
      <w:r w:rsidR="00E7246B">
        <w:rPr>
          <w:rFonts w:ascii="Garamond" w:hAnsi="Garamond" w:cs="Times New Roman"/>
          <w:color w:val="212121"/>
          <w:sz w:val="18"/>
          <w:szCs w:val="18"/>
          <w:lang w:val="en-US"/>
        </w:rPr>
        <w:t>Sinfónica</w:t>
      </w:r>
      <w:proofErr w:type="spellEnd"/>
      <w:r w:rsidR="00E7246B">
        <w:rPr>
          <w:rFonts w:ascii="Garamond" w:hAnsi="Garamond" w:cs="Times New Roman"/>
          <w:color w:val="212121"/>
          <w:sz w:val="18"/>
          <w:szCs w:val="18"/>
          <w:lang w:val="en-US"/>
        </w:rPr>
        <w:t xml:space="preserve"> del </w:t>
      </w:r>
      <w:proofErr w:type="spellStart"/>
      <w:r w:rsidR="00E7246B">
        <w:rPr>
          <w:rFonts w:ascii="Garamond" w:hAnsi="Garamond" w:cs="Times New Roman"/>
          <w:color w:val="212121"/>
          <w:sz w:val="18"/>
          <w:szCs w:val="18"/>
          <w:lang w:val="en-US"/>
        </w:rPr>
        <w:t>Principado</w:t>
      </w:r>
      <w:proofErr w:type="spellEnd"/>
      <w:r w:rsidR="00E7246B">
        <w:rPr>
          <w:rFonts w:ascii="Garamond" w:hAnsi="Garamond" w:cs="Times New Roman"/>
          <w:color w:val="212121"/>
          <w:sz w:val="18"/>
          <w:szCs w:val="18"/>
          <w:lang w:val="en-US"/>
        </w:rPr>
        <w:t xml:space="preserve"> de Asturias</w:t>
      </w:r>
      <w:r w:rsidR="005B7827" w:rsidRPr="005B7827">
        <w:rPr>
          <w:rFonts w:ascii="Garamond" w:hAnsi="Garamond"/>
          <w:color w:val="222222"/>
          <w:sz w:val="18"/>
          <w:szCs w:val="18"/>
          <w:lang w:val="en-US"/>
        </w:rPr>
        <w:t xml:space="preserve"> </w:t>
      </w:r>
      <w:hyperlink r:id="rId8" w:history="1"/>
      <w:r w:rsidR="005B7827" w:rsidRPr="005B7827">
        <w:rPr>
          <w:rFonts w:ascii="Garamond" w:hAnsi="Garamond"/>
          <w:color w:val="222222"/>
          <w:sz w:val="18"/>
          <w:szCs w:val="18"/>
          <w:lang w:val="en-US"/>
        </w:rPr>
        <w:t xml:space="preserve">(Spain), </w:t>
      </w:r>
      <w:proofErr w:type="spellStart"/>
      <w:r w:rsidR="00C537A6">
        <w:rPr>
          <w:rFonts w:ascii="Garamond" w:hAnsi="Garamond"/>
          <w:color w:val="222222"/>
          <w:sz w:val="18"/>
          <w:szCs w:val="18"/>
          <w:lang w:val="en-US"/>
        </w:rPr>
        <w:t>Bielefelder</w:t>
      </w:r>
      <w:proofErr w:type="spellEnd"/>
      <w:r w:rsidR="00C537A6">
        <w:rPr>
          <w:rFonts w:ascii="Garamond" w:hAnsi="Garamond"/>
          <w:color w:val="222222"/>
          <w:sz w:val="18"/>
          <w:szCs w:val="18"/>
          <w:lang w:val="en-US"/>
        </w:rPr>
        <w:t xml:space="preserve"> </w:t>
      </w:r>
      <w:proofErr w:type="spellStart"/>
      <w:r w:rsidR="00C537A6">
        <w:rPr>
          <w:rFonts w:ascii="Garamond" w:hAnsi="Garamond"/>
          <w:color w:val="222222"/>
          <w:sz w:val="18"/>
          <w:szCs w:val="18"/>
          <w:lang w:val="en-US"/>
        </w:rPr>
        <w:t>Philharmoniker</w:t>
      </w:r>
      <w:proofErr w:type="spellEnd"/>
      <w:r w:rsidR="00C537A6">
        <w:rPr>
          <w:rFonts w:ascii="Garamond" w:hAnsi="Garamond"/>
          <w:color w:val="222222"/>
          <w:sz w:val="18"/>
          <w:szCs w:val="18"/>
          <w:lang w:val="en-US"/>
        </w:rPr>
        <w:t xml:space="preserve"> (Germany), </w:t>
      </w:r>
      <w:r w:rsidR="00562884" w:rsidRPr="005B7827">
        <w:rPr>
          <w:rFonts w:ascii="Garamond" w:hAnsi="Garamond"/>
          <w:color w:val="222222"/>
          <w:sz w:val="18"/>
          <w:szCs w:val="18"/>
          <w:lang w:val="en-US"/>
        </w:rPr>
        <w:t>Tallin Chamber Orchestra (Estonia)</w:t>
      </w:r>
      <w:r w:rsidR="00C537A6">
        <w:rPr>
          <w:rFonts w:ascii="Garamond" w:hAnsi="Garamond"/>
          <w:color w:val="222222"/>
          <w:sz w:val="18"/>
          <w:szCs w:val="18"/>
          <w:lang w:val="en-US"/>
        </w:rPr>
        <w:t xml:space="preserve"> and </w:t>
      </w:r>
      <w:r w:rsidRPr="005B7827">
        <w:rPr>
          <w:rFonts w:ascii="Garamond" w:hAnsi="Garamond" w:cs="Arial"/>
          <w:color w:val="000000"/>
          <w:sz w:val="18"/>
          <w:szCs w:val="18"/>
          <w:lang w:val="en-US"/>
        </w:rPr>
        <w:t>Querétaro Philharmonic Orchestra (</w:t>
      </w:r>
      <w:proofErr w:type="spellStart"/>
      <w:r w:rsidRPr="005B7827">
        <w:rPr>
          <w:rFonts w:ascii="Garamond" w:hAnsi="Garamond" w:cs="Arial"/>
          <w:color w:val="000000"/>
          <w:sz w:val="18"/>
          <w:szCs w:val="18"/>
          <w:lang w:val="en-US"/>
        </w:rPr>
        <w:t>Mexiko</w:t>
      </w:r>
      <w:proofErr w:type="spellEnd"/>
      <w:r w:rsidRPr="005B7827">
        <w:rPr>
          <w:rFonts w:ascii="Garamond" w:hAnsi="Garamond" w:cstheme="majorHAnsi"/>
          <w:sz w:val="18"/>
          <w:szCs w:val="18"/>
          <w:lang w:val="en-US"/>
        </w:rPr>
        <w:t>)</w:t>
      </w:r>
      <w:r w:rsidR="006517C5" w:rsidRPr="005B7827">
        <w:rPr>
          <w:rFonts w:ascii="Times New Roman" w:hAnsi="Times New Roman" w:cs="Times New Roman"/>
          <w:color w:val="212121"/>
          <w:sz w:val="18"/>
          <w:szCs w:val="18"/>
          <w:lang w:val="en-US"/>
        </w:rPr>
        <w:t xml:space="preserve">. </w:t>
      </w:r>
      <w:r w:rsidR="00C537A6" w:rsidRPr="005B7827">
        <w:rPr>
          <w:rFonts w:ascii="Garamond" w:hAnsi="Garamond"/>
          <w:color w:val="212121"/>
          <w:sz w:val="18"/>
          <w:szCs w:val="18"/>
          <w:lang w:val="en-US"/>
        </w:rPr>
        <w:t>He has partaken in festivals such as Enescu Festival (Romania), Festival Dag in de Branding (the Netherlands),) and the El Jem Festival (Tunisia).</w:t>
      </w:r>
      <w:r w:rsidR="00093D3A" w:rsidRPr="005B7827">
        <w:rPr>
          <w:rFonts w:ascii="Garamond" w:hAnsi="Garamond"/>
          <w:color w:val="222222"/>
          <w:sz w:val="18"/>
          <w:szCs w:val="18"/>
          <w:lang w:val="en-US"/>
        </w:rPr>
        <w:t xml:space="preserve"> </w:t>
      </w:r>
      <w:r w:rsidR="0044393A">
        <w:rPr>
          <w:rFonts w:ascii="Garamond" w:hAnsi="Garamond"/>
          <w:color w:val="222222"/>
          <w:sz w:val="18"/>
          <w:szCs w:val="18"/>
          <w:lang w:val="en-US"/>
        </w:rPr>
        <w:t>In</w:t>
      </w:r>
      <w:r w:rsidR="00093D3A" w:rsidRPr="005B7827">
        <w:rPr>
          <w:rFonts w:ascii="Garamond" w:hAnsi="Garamond"/>
          <w:color w:val="222222"/>
          <w:sz w:val="18"/>
          <w:szCs w:val="18"/>
          <w:lang w:val="en-US"/>
        </w:rPr>
        <w:t xml:space="preserve"> 2020 Jacob performed at the official award ceremony of the Nobel Prize, an honor bestowed to a selected few Swedish musicians.</w:t>
      </w:r>
    </w:p>
    <w:p w14:paraId="6D12F6EF" w14:textId="77777777" w:rsidR="00ED52A0" w:rsidRPr="005B7827" w:rsidRDefault="00ED52A0" w:rsidP="005458FD">
      <w:pPr>
        <w:textAlignment w:val="baseline"/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</w:pPr>
    </w:p>
    <w:p w14:paraId="0B982F54" w14:textId="2DF12109" w:rsidR="00ED52A0" w:rsidRPr="005B7827" w:rsidRDefault="00461B7D" w:rsidP="00ED52A0">
      <w:pPr>
        <w:rPr>
          <w:rFonts w:ascii="Garamond" w:eastAsia="Times New Roman" w:hAnsi="Garamond" w:cs="Times New Roman"/>
          <w:sz w:val="18"/>
          <w:szCs w:val="18"/>
          <w:lang w:val="en-US" w:eastAsia="sv-SE"/>
        </w:rPr>
      </w:pPr>
      <w:r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Since 2014 </w:t>
      </w:r>
      <w:r w:rsidR="00ED52A0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Jacob Kellermann </w:t>
      </w:r>
      <w:r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is collaborating with the </w:t>
      </w:r>
      <w:r w:rsidR="00ED52A0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>label BIS records</w:t>
      </w:r>
      <w:r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>.</w:t>
      </w:r>
      <w:r w:rsidR="00ED52A0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 His third album, focusing on Spanish guitar concertos, was released in December  2020 to much critical acclaim</w:t>
      </w:r>
      <w:r w:rsidR="008668E4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 and</w:t>
      </w:r>
      <w:r w:rsidR="00ED52A0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 was </w:t>
      </w:r>
      <w:r w:rsidR="00D143FF" w:rsidRPr="005B7827">
        <w:rPr>
          <w:rFonts w:ascii="Garamond" w:eastAsia="Times New Roman" w:hAnsi="Garamond" w:cs="Arial"/>
          <w:color w:val="050505"/>
          <w:sz w:val="18"/>
          <w:szCs w:val="18"/>
          <w:shd w:val="clear" w:color="auto" w:fill="FFFFFF"/>
          <w:lang w:val="en-US" w:eastAsia="sv-SE"/>
        </w:rPr>
        <w:t xml:space="preserve">awarded a Swedish Grammy for best classical album of the year as well as being </w:t>
      </w:r>
      <w:r w:rsidR="00ED52A0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chosen as #1 Record of the year by </w:t>
      </w:r>
      <w:proofErr w:type="spellStart"/>
      <w:r w:rsidR="00ED52A0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>Swedens</w:t>
      </w:r>
      <w:proofErr w:type="spellEnd"/>
      <w:r w:rsidR="00ED52A0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 largest daily newspaper </w:t>
      </w:r>
      <w:proofErr w:type="spellStart"/>
      <w:r w:rsidR="00ED52A0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>Dagens</w:t>
      </w:r>
      <w:proofErr w:type="spellEnd"/>
      <w:r w:rsidR="00ED52A0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 </w:t>
      </w:r>
      <w:proofErr w:type="spellStart"/>
      <w:r w:rsidR="00ED52A0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>Nyheter</w:t>
      </w:r>
      <w:proofErr w:type="spellEnd"/>
      <w:r w:rsidR="00ED52A0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. The Times (UK) called it a “distinctive release”,  and the NRC </w:t>
      </w:r>
      <w:proofErr w:type="spellStart"/>
      <w:r w:rsidR="008668E4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>Handelsblad</w:t>
      </w:r>
      <w:proofErr w:type="spellEnd"/>
      <w:r w:rsidR="008668E4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 </w:t>
      </w:r>
      <w:r w:rsidR="00ED52A0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>(the Netherlands) described “</w:t>
      </w:r>
      <w:r w:rsidR="00ED52A0" w:rsidRPr="005B7827">
        <w:rPr>
          <w:rFonts w:ascii="Garamond" w:eastAsia="Times New Roman" w:hAnsi="Garamond" w:cs="Arial"/>
          <w:color w:val="050505"/>
          <w:sz w:val="18"/>
          <w:szCs w:val="18"/>
          <w:shd w:val="clear" w:color="auto" w:fill="FFFFFF"/>
          <w:lang w:val="en-US" w:eastAsia="sv-SE"/>
        </w:rPr>
        <w:t>transparent, tight orchestral sound and excellent interpretation of the guitar part”.</w:t>
      </w:r>
      <w:r w:rsidR="00D143FF" w:rsidRPr="005B7827">
        <w:rPr>
          <w:rFonts w:ascii="Garamond" w:eastAsia="Times New Roman" w:hAnsi="Garamond" w:cs="Arial"/>
          <w:color w:val="050505"/>
          <w:sz w:val="18"/>
          <w:szCs w:val="18"/>
          <w:shd w:val="clear" w:color="auto" w:fill="FFFFFF"/>
          <w:lang w:val="en-US" w:eastAsia="sv-SE"/>
        </w:rPr>
        <w:t xml:space="preserve"> It was also listed as Diapason d’or of June 2021. </w:t>
      </w:r>
      <w:r>
        <w:rPr>
          <w:rFonts w:ascii="Garamond" w:eastAsia="Times New Roman" w:hAnsi="Garamond" w:cs="Arial"/>
          <w:color w:val="050505"/>
          <w:sz w:val="18"/>
          <w:szCs w:val="18"/>
          <w:shd w:val="clear" w:color="auto" w:fill="FFFFFF"/>
          <w:lang w:val="en-US" w:eastAsia="sv-SE"/>
        </w:rPr>
        <w:t xml:space="preserve">His fourth album, presenting the guitar concertos of Japanese composer Toru </w:t>
      </w:r>
      <w:proofErr w:type="spellStart"/>
      <w:r>
        <w:rPr>
          <w:rFonts w:ascii="Garamond" w:eastAsia="Times New Roman" w:hAnsi="Garamond" w:cs="Arial"/>
          <w:color w:val="050505"/>
          <w:sz w:val="18"/>
          <w:szCs w:val="18"/>
          <w:shd w:val="clear" w:color="auto" w:fill="FFFFFF"/>
          <w:lang w:val="en-US" w:eastAsia="sv-SE"/>
        </w:rPr>
        <w:t>Takemitsu</w:t>
      </w:r>
      <w:proofErr w:type="spellEnd"/>
      <w:r>
        <w:rPr>
          <w:rFonts w:ascii="Garamond" w:eastAsia="Times New Roman" w:hAnsi="Garamond" w:cs="Arial"/>
          <w:color w:val="050505"/>
          <w:sz w:val="18"/>
          <w:szCs w:val="18"/>
          <w:shd w:val="clear" w:color="auto" w:fill="FFFFFF"/>
          <w:lang w:val="en-US" w:eastAsia="sv-SE"/>
        </w:rPr>
        <w:t xml:space="preserve"> was released in 2023 and was listed on the “</w:t>
      </w:r>
      <w:proofErr w:type="spellStart"/>
      <w:r>
        <w:rPr>
          <w:rFonts w:ascii="Garamond" w:eastAsia="Times New Roman" w:hAnsi="Garamond" w:cs="Arial"/>
          <w:color w:val="050505"/>
          <w:sz w:val="18"/>
          <w:szCs w:val="18"/>
          <w:shd w:val="clear" w:color="auto" w:fill="FFFFFF"/>
          <w:lang w:val="en-US" w:eastAsia="sv-SE"/>
        </w:rPr>
        <w:t>Bestenliste</w:t>
      </w:r>
      <w:proofErr w:type="spellEnd"/>
      <w:r>
        <w:rPr>
          <w:rFonts w:ascii="Garamond" w:eastAsia="Times New Roman" w:hAnsi="Garamond" w:cs="Arial"/>
          <w:color w:val="050505"/>
          <w:sz w:val="18"/>
          <w:szCs w:val="18"/>
          <w:shd w:val="clear" w:color="auto" w:fill="FFFFFF"/>
          <w:lang w:val="en-US" w:eastAsia="sv-SE"/>
        </w:rPr>
        <w:t>“</w:t>
      </w:r>
      <w:r w:rsidR="00B73A2B">
        <w:rPr>
          <w:rFonts w:ascii="Garamond" w:eastAsia="Times New Roman" w:hAnsi="Garamond" w:cs="Arial"/>
          <w:color w:val="050505"/>
          <w:sz w:val="18"/>
          <w:szCs w:val="18"/>
          <w:shd w:val="clear" w:color="auto" w:fill="FFFFFF"/>
          <w:lang w:val="en-US" w:eastAsia="sv-SE"/>
        </w:rPr>
        <w:t xml:space="preserve"> </w:t>
      </w:r>
      <w:r>
        <w:rPr>
          <w:rFonts w:ascii="Garamond" w:eastAsia="Times New Roman" w:hAnsi="Garamond" w:cs="Arial"/>
          <w:color w:val="050505"/>
          <w:sz w:val="18"/>
          <w:szCs w:val="18"/>
          <w:shd w:val="clear" w:color="auto" w:fill="FFFFFF"/>
          <w:lang w:val="en-US" w:eastAsia="sv-SE"/>
        </w:rPr>
        <w:t xml:space="preserve">of the </w:t>
      </w:r>
      <w:proofErr w:type="spellStart"/>
      <w:r>
        <w:rPr>
          <w:rFonts w:ascii="Garamond" w:eastAsia="Times New Roman" w:hAnsi="Garamond" w:cs="Arial"/>
          <w:color w:val="050505"/>
          <w:sz w:val="18"/>
          <w:szCs w:val="18"/>
          <w:shd w:val="clear" w:color="auto" w:fill="FFFFFF"/>
          <w:lang w:val="en-US" w:eastAsia="sv-SE"/>
        </w:rPr>
        <w:t>Preis</w:t>
      </w:r>
      <w:proofErr w:type="spellEnd"/>
      <w:r>
        <w:rPr>
          <w:rFonts w:ascii="Garamond" w:eastAsia="Times New Roman" w:hAnsi="Garamond" w:cs="Arial"/>
          <w:color w:val="050505"/>
          <w:sz w:val="18"/>
          <w:szCs w:val="18"/>
          <w:shd w:val="clear" w:color="auto" w:fill="FFFFFF"/>
          <w:lang w:val="en-US" w:eastAsia="sv-SE"/>
        </w:rPr>
        <w:t xml:space="preserve"> der </w:t>
      </w:r>
      <w:proofErr w:type="spellStart"/>
      <w:r>
        <w:rPr>
          <w:rFonts w:ascii="Garamond" w:eastAsia="Times New Roman" w:hAnsi="Garamond" w:cs="Arial"/>
          <w:color w:val="050505"/>
          <w:sz w:val="18"/>
          <w:szCs w:val="18"/>
          <w:shd w:val="clear" w:color="auto" w:fill="FFFFFF"/>
          <w:lang w:val="en-US" w:eastAsia="sv-SE"/>
        </w:rPr>
        <w:t>Deutschen</w:t>
      </w:r>
      <w:proofErr w:type="spellEnd"/>
      <w:r>
        <w:rPr>
          <w:rFonts w:ascii="Garamond" w:eastAsia="Times New Roman" w:hAnsi="Garamond" w:cs="Arial"/>
          <w:color w:val="050505"/>
          <w:sz w:val="18"/>
          <w:szCs w:val="18"/>
          <w:shd w:val="clear" w:color="auto" w:fill="FFFFFF"/>
          <w:lang w:val="en-US" w:eastAsia="sv-SE"/>
        </w:rPr>
        <w:t xml:space="preserve"> </w:t>
      </w:r>
      <w:proofErr w:type="spellStart"/>
      <w:r>
        <w:rPr>
          <w:rFonts w:ascii="Garamond" w:eastAsia="Times New Roman" w:hAnsi="Garamond" w:cs="Arial"/>
          <w:color w:val="050505"/>
          <w:sz w:val="18"/>
          <w:szCs w:val="18"/>
          <w:shd w:val="clear" w:color="auto" w:fill="FFFFFF"/>
          <w:lang w:val="en-US" w:eastAsia="sv-SE"/>
        </w:rPr>
        <w:t>Schallplattenkrititk</w:t>
      </w:r>
      <w:proofErr w:type="spellEnd"/>
      <w:r>
        <w:rPr>
          <w:rFonts w:ascii="Garamond" w:eastAsia="Times New Roman" w:hAnsi="Garamond" w:cs="Arial"/>
          <w:color w:val="050505"/>
          <w:sz w:val="18"/>
          <w:szCs w:val="18"/>
          <w:shd w:val="clear" w:color="auto" w:fill="FFFFFF"/>
          <w:lang w:val="en-US" w:eastAsia="sv-SE"/>
        </w:rPr>
        <w:t>.</w:t>
      </w:r>
    </w:p>
    <w:p w14:paraId="685C70C5" w14:textId="1FC920B7" w:rsidR="00FA40B5" w:rsidRPr="005B7827" w:rsidRDefault="00A93E1A" w:rsidP="00A93E1A">
      <w:pPr>
        <w:pStyle w:val="Normalwebb"/>
        <w:rPr>
          <w:rFonts w:ascii="Garamond" w:hAnsi="Garamond"/>
          <w:sz w:val="18"/>
          <w:szCs w:val="18"/>
          <w:lang w:val="en-US"/>
        </w:rPr>
      </w:pPr>
      <w:r w:rsidRPr="005B7827">
        <w:rPr>
          <w:rFonts w:ascii="Garamond" w:hAnsi="Garamond" w:cs="Courier New"/>
          <w:color w:val="212121"/>
          <w:sz w:val="18"/>
          <w:szCs w:val="18"/>
          <w:lang w:val="en-US"/>
        </w:rPr>
        <w:t xml:space="preserve">Equally in demand as a chamber musician, he regularly performs with string players and singers all over Europe and have made critically acclaimed appearances and tours </w:t>
      </w:r>
      <w:r w:rsidR="00B73A2B">
        <w:rPr>
          <w:rFonts w:ascii="Garamond" w:hAnsi="Garamond" w:cs="Courier New"/>
          <w:color w:val="212121"/>
          <w:sz w:val="18"/>
          <w:szCs w:val="18"/>
          <w:lang w:val="en-US"/>
        </w:rPr>
        <w:t xml:space="preserve">all over Europe as well as in </w:t>
      </w:r>
      <w:r w:rsidRPr="005B7827">
        <w:rPr>
          <w:rFonts w:ascii="Garamond" w:hAnsi="Garamond" w:cs="Courier New"/>
          <w:color w:val="212121"/>
          <w:sz w:val="18"/>
          <w:szCs w:val="18"/>
          <w:lang w:val="en-US"/>
        </w:rPr>
        <w:t xml:space="preserve"> </w:t>
      </w:r>
      <w:r w:rsidR="00B73A2B">
        <w:rPr>
          <w:rFonts w:ascii="Garamond" w:hAnsi="Garamond" w:cs="Courier New"/>
          <w:color w:val="212121"/>
          <w:sz w:val="18"/>
          <w:szCs w:val="18"/>
          <w:lang w:val="en-US"/>
        </w:rPr>
        <w:t xml:space="preserve">Mexico, </w:t>
      </w:r>
      <w:r w:rsidRPr="005B7827">
        <w:rPr>
          <w:rFonts w:ascii="Garamond" w:hAnsi="Garamond" w:cs="Courier New"/>
          <w:color w:val="212121"/>
          <w:sz w:val="18"/>
          <w:szCs w:val="18"/>
          <w:lang w:val="en-US"/>
        </w:rPr>
        <w:t>China, Japan and South Korea.</w:t>
      </w:r>
    </w:p>
    <w:p w14:paraId="3D5F2BCE" w14:textId="4140FDAB" w:rsidR="00093D3A" w:rsidRPr="005B7827" w:rsidRDefault="008A2036" w:rsidP="00ED52A0">
      <w:pPr>
        <w:spacing w:before="100" w:beforeAutospacing="1" w:after="100" w:afterAutospacing="1"/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</w:pPr>
      <w:r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With an extensive repertoire that often features his own transcriptions, </w:t>
      </w:r>
      <w:r w:rsidR="008668E4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he constantly searches for new expressive possibilities for the guitar. </w:t>
      </w:r>
      <w:r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>Close collaborations with numerous composers including S</w:t>
      </w:r>
      <w:r w:rsidR="00FA40B5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>ofia</w:t>
      </w:r>
      <w:r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 </w:t>
      </w:r>
      <w:proofErr w:type="spellStart"/>
      <w:r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>Gubaidulina</w:t>
      </w:r>
      <w:proofErr w:type="spellEnd"/>
      <w:r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, </w:t>
      </w:r>
      <w:r w:rsidR="008668E4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Toshio Hosokawa, </w:t>
      </w:r>
      <w:r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>Jose M. Sanchez-</w:t>
      </w:r>
      <w:proofErr w:type="spellStart"/>
      <w:r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>Verdu</w:t>
      </w:r>
      <w:proofErr w:type="spellEnd"/>
      <w:r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>, Francisco Coll</w:t>
      </w:r>
      <w:r w:rsidR="00FA40B5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>, J</w:t>
      </w:r>
      <w:r w:rsidR="005F6DA2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>e</w:t>
      </w:r>
      <w:r w:rsidR="00FA40B5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sper </w:t>
      </w:r>
      <w:proofErr w:type="spellStart"/>
      <w:r w:rsidR="00FA40B5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>Nordin</w:t>
      </w:r>
      <w:proofErr w:type="spellEnd"/>
      <w:r w:rsidR="008668E4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, Lisa </w:t>
      </w:r>
      <w:proofErr w:type="spellStart"/>
      <w:r w:rsidR="008668E4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>Streich</w:t>
      </w:r>
      <w:proofErr w:type="spellEnd"/>
      <w:r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 and </w:t>
      </w:r>
      <w:proofErr w:type="spellStart"/>
      <w:r w:rsidR="00C537A6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>Djuro</w:t>
      </w:r>
      <w:proofErr w:type="spellEnd"/>
      <w:r w:rsidR="00C537A6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 Zivkovic</w:t>
      </w:r>
      <w:r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 has resulted in numerous works </w:t>
      </w:r>
      <w:r w:rsidR="00FA40B5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and concertos </w:t>
      </w:r>
      <w:r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>written directly for him</w:t>
      </w:r>
      <w:r w:rsidR="00A93E1A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>.</w:t>
      </w:r>
      <w:r w:rsidR="008668E4" w:rsidRPr="005B7827"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  <w:t xml:space="preserve"> </w:t>
      </w:r>
      <w:r w:rsidR="00644266" w:rsidRPr="005B7827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 xml:space="preserve">He has premiered new guitar concertos with major Scandinavian new music ensembles BIT20 Bergen and </w:t>
      </w:r>
      <w:proofErr w:type="spellStart"/>
      <w:r w:rsidR="00644266" w:rsidRPr="005B7827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>Norrbotten</w:t>
      </w:r>
      <w:proofErr w:type="spellEnd"/>
      <w:r w:rsidR="00644266" w:rsidRPr="005B7827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 xml:space="preserve"> NEO. He is also the co-founder of The Netherlands based group New European</w:t>
      </w:r>
      <w:r w:rsidR="008668E4" w:rsidRPr="005B7827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 xml:space="preserve"> </w:t>
      </w:r>
      <w:r w:rsidR="00644266" w:rsidRPr="005B7827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 xml:space="preserve">Ensemble, performing the 20th and 21th century repertoire in conducted and unconducted chamber settings - from </w:t>
      </w:r>
      <w:proofErr w:type="spellStart"/>
      <w:r w:rsidR="00644266" w:rsidRPr="005B7827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>Scho</w:t>
      </w:r>
      <w:r w:rsidR="00644266" w:rsidRPr="005B7827">
        <w:rPr>
          <w:rFonts w:ascii="Times New Roman" w:eastAsia="Times New Roman" w:hAnsi="Times New Roman" w:cs="Times New Roman"/>
          <w:color w:val="212121"/>
          <w:sz w:val="18"/>
          <w:szCs w:val="18"/>
          <w:lang w:val="en-US" w:eastAsia="sv-SE"/>
        </w:rPr>
        <w:t>̈</w:t>
      </w:r>
      <w:r w:rsidR="00644266" w:rsidRPr="005B7827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>nberg</w:t>
      </w:r>
      <w:proofErr w:type="spellEnd"/>
      <w:r w:rsidR="00644266" w:rsidRPr="005B7827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 xml:space="preserve">, Boulez and </w:t>
      </w:r>
      <w:proofErr w:type="spellStart"/>
      <w:r w:rsidR="00644266" w:rsidRPr="005B7827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>Henze</w:t>
      </w:r>
      <w:proofErr w:type="spellEnd"/>
      <w:r w:rsidR="00644266" w:rsidRPr="005B7827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 xml:space="preserve"> to world premieres by composer of the next generation. </w:t>
      </w:r>
    </w:p>
    <w:p w14:paraId="07204971" w14:textId="0C2F80FB" w:rsidR="0060660F" w:rsidRPr="005B7827" w:rsidRDefault="00644266" w:rsidP="00093D3A">
      <w:pPr>
        <w:rPr>
          <w:rFonts w:ascii="Garamond" w:eastAsia="Times New Roman" w:hAnsi="Garamond" w:cs="Times New Roman"/>
          <w:color w:val="222222"/>
          <w:sz w:val="18"/>
          <w:szCs w:val="18"/>
          <w:lang w:val="en-US" w:eastAsia="sv-SE"/>
        </w:rPr>
      </w:pPr>
      <w:r w:rsidRPr="005B7827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>Jacob Kellermann has studied in Sweden, Spain, the Netherlands and Germany. He received his "</w:t>
      </w:r>
      <w:proofErr w:type="spellStart"/>
      <w:r w:rsidRPr="005B7827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>Meisterklasse</w:t>
      </w:r>
      <w:proofErr w:type="spellEnd"/>
      <w:r w:rsidRPr="005B7827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 xml:space="preserve"> </w:t>
      </w:r>
      <w:proofErr w:type="spellStart"/>
      <w:r w:rsidRPr="005B7827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>Diplom</w:t>
      </w:r>
      <w:proofErr w:type="spellEnd"/>
      <w:r w:rsidRPr="005B7827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 xml:space="preserve">" under prof. Franz </w:t>
      </w:r>
      <w:proofErr w:type="spellStart"/>
      <w:r w:rsidRPr="005B7827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>Halasz</w:t>
      </w:r>
      <w:proofErr w:type="spellEnd"/>
      <w:r w:rsidRPr="005B7827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 xml:space="preserve"> at the Hochschule </w:t>
      </w:r>
      <w:proofErr w:type="spellStart"/>
      <w:r w:rsidRPr="005B7827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>fu</w:t>
      </w:r>
      <w:r w:rsidRPr="005B7827">
        <w:rPr>
          <w:rFonts w:ascii="Times New Roman" w:eastAsia="Times New Roman" w:hAnsi="Times New Roman" w:cs="Times New Roman"/>
          <w:color w:val="212121"/>
          <w:sz w:val="18"/>
          <w:szCs w:val="18"/>
          <w:lang w:val="en-US" w:eastAsia="sv-SE"/>
        </w:rPr>
        <w:t>̈</w:t>
      </w:r>
      <w:r w:rsidRPr="005B7827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>r</w:t>
      </w:r>
      <w:proofErr w:type="spellEnd"/>
      <w:r w:rsidRPr="005B7827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 xml:space="preserve"> Musik in Munich in 2011. He plays on an instrument by the German luthier Matthias </w:t>
      </w:r>
      <w:proofErr w:type="spellStart"/>
      <w:r w:rsidRPr="005B7827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>Dammann</w:t>
      </w:r>
      <w:proofErr w:type="spellEnd"/>
      <w:r w:rsidR="002A3939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 xml:space="preserve"> </w:t>
      </w:r>
      <w:r w:rsidR="00BF7220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 xml:space="preserve">and </w:t>
      </w:r>
      <w:r w:rsidR="002A3939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 xml:space="preserve">on </w:t>
      </w:r>
      <w:r w:rsidR="00BF7220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 xml:space="preserve">the </w:t>
      </w:r>
      <w:r w:rsidR="002A3939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 xml:space="preserve">1888 Antonio de Torres SE-114 ex F. </w:t>
      </w:r>
      <w:proofErr w:type="spellStart"/>
      <w:r w:rsidR="002A3939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>Tarrega</w:t>
      </w:r>
      <w:proofErr w:type="spellEnd"/>
      <w:r w:rsidRPr="005B7827">
        <w:rPr>
          <w:rFonts w:ascii="Garamond" w:eastAsia="Times New Roman" w:hAnsi="Garamond" w:cs="Times New Roman"/>
          <w:color w:val="212121"/>
          <w:sz w:val="18"/>
          <w:szCs w:val="18"/>
          <w:lang w:val="en-US" w:eastAsia="sv-SE"/>
        </w:rPr>
        <w:t xml:space="preserve">. </w:t>
      </w:r>
    </w:p>
    <w:sectPr w:rsidR="0060660F" w:rsidRPr="005B7827" w:rsidSect="00AD2DA4">
      <w:footerReference w:type="default" r:id="rId9"/>
      <w:pgSz w:w="11900" w:h="16840"/>
      <w:pgMar w:top="568" w:right="1417" w:bottom="1417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BC61F13" w14:textId="77777777" w:rsidR="00A730BF" w:rsidRDefault="00A730BF">
      <w:r>
        <w:separator/>
      </w:r>
    </w:p>
  </w:endnote>
  <w:endnote w:type="continuationSeparator" w:id="0">
    <w:p w14:paraId="280813B7" w14:textId="77777777" w:rsidR="00A730BF" w:rsidRDefault="00A730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altName w:val="Times New Roman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2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86391DE" w14:textId="77777777" w:rsidR="00C12979" w:rsidRDefault="00000000" w:rsidP="00BA382A">
    <w:pPr>
      <w:pStyle w:val="Sidfot"/>
      <w:jc w:val="center"/>
    </w:pPr>
    <w:hyperlink r:id="rId1" w:history="1">
      <w:r w:rsidR="00C12979" w:rsidRPr="008A36FA">
        <w:rPr>
          <w:rStyle w:val="Hyperlnk"/>
        </w:rPr>
        <w:t>www.jacobkellermann.com</w:t>
      </w:r>
    </w:hyperlink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6958E61" w14:textId="77777777" w:rsidR="00A730BF" w:rsidRDefault="00A730BF">
      <w:r>
        <w:separator/>
      </w:r>
    </w:p>
  </w:footnote>
  <w:footnote w:type="continuationSeparator" w:id="0">
    <w:p w14:paraId="4C4D820F" w14:textId="77777777" w:rsidR="00A730BF" w:rsidRDefault="00A730B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2"/>
  <w:embedSystemFonts/>
  <w:proofState w:spelling="clean"/>
  <w:defaultTabStop w:val="1304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0CCA"/>
    <w:rsid w:val="00040C0A"/>
    <w:rsid w:val="00093D3A"/>
    <w:rsid w:val="001979C7"/>
    <w:rsid w:val="00197EF2"/>
    <w:rsid w:val="001A4B9B"/>
    <w:rsid w:val="001B678A"/>
    <w:rsid w:val="001E10FC"/>
    <w:rsid w:val="00210A5D"/>
    <w:rsid w:val="002A3939"/>
    <w:rsid w:val="002B144E"/>
    <w:rsid w:val="00336EED"/>
    <w:rsid w:val="00344726"/>
    <w:rsid w:val="003C70BB"/>
    <w:rsid w:val="003F1894"/>
    <w:rsid w:val="0043163E"/>
    <w:rsid w:val="004423B8"/>
    <w:rsid w:val="0044393A"/>
    <w:rsid w:val="00461B7D"/>
    <w:rsid w:val="004B0CCA"/>
    <w:rsid w:val="004B3AB2"/>
    <w:rsid w:val="004C75D8"/>
    <w:rsid w:val="004F745C"/>
    <w:rsid w:val="0050777F"/>
    <w:rsid w:val="005458FD"/>
    <w:rsid w:val="00562884"/>
    <w:rsid w:val="00565370"/>
    <w:rsid w:val="00596C02"/>
    <w:rsid w:val="005B7827"/>
    <w:rsid w:val="005E490C"/>
    <w:rsid w:val="005F6DA2"/>
    <w:rsid w:val="0060660F"/>
    <w:rsid w:val="00607735"/>
    <w:rsid w:val="006301E3"/>
    <w:rsid w:val="00644266"/>
    <w:rsid w:val="006517C5"/>
    <w:rsid w:val="006800BB"/>
    <w:rsid w:val="006C6999"/>
    <w:rsid w:val="006E1A7E"/>
    <w:rsid w:val="006E5502"/>
    <w:rsid w:val="00707583"/>
    <w:rsid w:val="00710FF4"/>
    <w:rsid w:val="00774A26"/>
    <w:rsid w:val="00797589"/>
    <w:rsid w:val="007C0386"/>
    <w:rsid w:val="008067DA"/>
    <w:rsid w:val="0085733B"/>
    <w:rsid w:val="008668E4"/>
    <w:rsid w:val="008A2036"/>
    <w:rsid w:val="008A36FA"/>
    <w:rsid w:val="008D1661"/>
    <w:rsid w:val="009252F8"/>
    <w:rsid w:val="00944B61"/>
    <w:rsid w:val="009C2D35"/>
    <w:rsid w:val="00A730BF"/>
    <w:rsid w:val="00A93E1A"/>
    <w:rsid w:val="00AD2DA4"/>
    <w:rsid w:val="00AF60D1"/>
    <w:rsid w:val="00B05256"/>
    <w:rsid w:val="00B609CE"/>
    <w:rsid w:val="00B73A2B"/>
    <w:rsid w:val="00BA382A"/>
    <w:rsid w:val="00BD0DDB"/>
    <w:rsid w:val="00BD7D18"/>
    <w:rsid w:val="00BE3BFA"/>
    <w:rsid w:val="00BF7220"/>
    <w:rsid w:val="00C034EB"/>
    <w:rsid w:val="00C12979"/>
    <w:rsid w:val="00C537A6"/>
    <w:rsid w:val="00C608B3"/>
    <w:rsid w:val="00C62C74"/>
    <w:rsid w:val="00CB05E8"/>
    <w:rsid w:val="00CD2194"/>
    <w:rsid w:val="00CD751D"/>
    <w:rsid w:val="00CD7540"/>
    <w:rsid w:val="00D143FF"/>
    <w:rsid w:val="00D2066F"/>
    <w:rsid w:val="00D43BA9"/>
    <w:rsid w:val="00D440DD"/>
    <w:rsid w:val="00DE4726"/>
    <w:rsid w:val="00DE6AEA"/>
    <w:rsid w:val="00DF336E"/>
    <w:rsid w:val="00E53408"/>
    <w:rsid w:val="00E541BB"/>
    <w:rsid w:val="00E7246B"/>
    <w:rsid w:val="00EA0C78"/>
    <w:rsid w:val="00ED0039"/>
    <w:rsid w:val="00ED52A0"/>
    <w:rsid w:val="00F020D1"/>
    <w:rsid w:val="00F267EB"/>
    <w:rsid w:val="00FA40B5"/>
    <w:rsid w:val="00FA5659"/>
    <w:rsid w:val="00FC2EF9"/>
    <w:rsid w:val="00FE209D"/>
    <w:rsid w:val="00FF0E6A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8B915B"/>
  <w15:docId w15:val="{2D5BA84A-B466-3C4B-9203-1AC1033B5D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sv-SE" w:eastAsia="en-US" w:bidi="ar-SA"/>
      </w:rPr>
    </w:rPrDefault>
    <w:pPrDefault/>
  </w:docDefaults>
  <w:latentStyles w:defLockedState="0" w:defUIPriority="0" w:defSemiHidden="0" w:defUnhideWhenUsed="0" w:defQFormat="0" w:count="376">
    <w:lsdException w:name="heading 6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3" w:semiHidden="1" w:unhideWhenUsed="1"/>
    <w:lsdException w:name="List Bullet 4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70BF5"/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Sidhuvud">
    <w:name w:val="header"/>
    <w:basedOn w:val="Normal"/>
    <w:link w:val="SidhuvudChar"/>
    <w:rsid w:val="00BA382A"/>
    <w:pPr>
      <w:tabs>
        <w:tab w:val="center" w:pos="4536"/>
        <w:tab w:val="right" w:pos="9072"/>
      </w:tabs>
    </w:pPr>
  </w:style>
  <w:style w:type="character" w:customStyle="1" w:styleId="SidhuvudChar">
    <w:name w:val="Sidhuvud Char"/>
    <w:basedOn w:val="Standardstycketeckensnitt"/>
    <w:link w:val="Sidhuvud"/>
    <w:rsid w:val="00BA382A"/>
  </w:style>
  <w:style w:type="paragraph" w:styleId="Sidfot">
    <w:name w:val="footer"/>
    <w:basedOn w:val="Normal"/>
    <w:link w:val="SidfotChar"/>
    <w:rsid w:val="00BA382A"/>
    <w:pPr>
      <w:tabs>
        <w:tab w:val="center" w:pos="4536"/>
        <w:tab w:val="right" w:pos="9072"/>
      </w:tabs>
    </w:pPr>
  </w:style>
  <w:style w:type="character" w:customStyle="1" w:styleId="SidfotChar">
    <w:name w:val="Sidfot Char"/>
    <w:basedOn w:val="Standardstycketeckensnitt"/>
    <w:link w:val="Sidfot"/>
    <w:rsid w:val="00BA382A"/>
  </w:style>
  <w:style w:type="character" w:styleId="Hyperlnk">
    <w:name w:val="Hyperlink"/>
    <w:basedOn w:val="Standardstycketeckensnitt"/>
    <w:rsid w:val="00BA382A"/>
    <w:rPr>
      <w:color w:val="0000FF" w:themeColor="hyperlink"/>
      <w:u w:val="single"/>
    </w:rPr>
  </w:style>
  <w:style w:type="paragraph" w:customStyle="1" w:styleId="xmsonormal">
    <w:name w:val="x_msonormal"/>
    <w:basedOn w:val="Normal"/>
    <w:rsid w:val="006E1A7E"/>
    <w:pPr>
      <w:spacing w:beforeLines="1" w:afterLines="1"/>
    </w:pPr>
    <w:rPr>
      <w:rFonts w:ascii="Times" w:hAnsi="Times"/>
      <w:sz w:val="20"/>
      <w:szCs w:val="20"/>
      <w:lang w:eastAsia="sv-SE"/>
    </w:rPr>
  </w:style>
  <w:style w:type="character" w:customStyle="1" w:styleId="apple-converted-space">
    <w:name w:val="apple-converted-space"/>
    <w:basedOn w:val="Standardstycketeckensnitt"/>
    <w:rsid w:val="006E1A7E"/>
  </w:style>
  <w:style w:type="paragraph" w:customStyle="1" w:styleId="font8">
    <w:name w:val="font_8"/>
    <w:basedOn w:val="Normal"/>
    <w:rsid w:val="008A36FA"/>
    <w:pPr>
      <w:spacing w:beforeLines="1" w:afterLines="1"/>
    </w:pPr>
    <w:rPr>
      <w:rFonts w:ascii="Times" w:hAnsi="Times"/>
      <w:sz w:val="20"/>
      <w:szCs w:val="20"/>
      <w:lang w:eastAsia="sv-SE"/>
    </w:rPr>
  </w:style>
  <w:style w:type="character" w:customStyle="1" w:styleId="wixguard">
    <w:name w:val="wixguard"/>
    <w:basedOn w:val="Standardstycketeckensnitt"/>
    <w:rsid w:val="008A36FA"/>
  </w:style>
  <w:style w:type="character" w:styleId="AnvndHyperlnk">
    <w:name w:val="FollowedHyperlink"/>
    <w:basedOn w:val="Standardstycketeckensnitt"/>
    <w:rsid w:val="008A36FA"/>
    <w:rPr>
      <w:color w:val="800080" w:themeColor="followedHyperlink"/>
      <w:u w:val="single"/>
    </w:rPr>
  </w:style>
  <w:style w:type="paragraph" w:styleId="Ballongtext">
    <w:name w:val="Balloon Text"/>
    <w:basedOn w:val="Normal"/>
    <w:link w:val="BallongtextChar"/>
    <w:semiHidden/>
    <w:unhideWhenUsed/>
    <w:rsid w:val="00C608B3"/>
    <w:rPr>
      <w:rFonts w:ascii="Times New Roman" w:hAnsi="Times New Roman" w:cs="Times New Roman"/>
      <w:sz w:val="18"/>
      <w:szCs w:val="18"/>
    </w:rPr>
  </w:style>
  <w:style w:type="character" w:customStyle="1" w:styleId="BallongtextChar">
    <w:name w:val="Ballongtext Char"/>
    <w:basedOn w:val="Standardstycketeckensnitt"/>
    <w:link w:val="Ballongtext"/>
    <w:semiHidden/>
    <w:rsid w:val="00C608B3"/>
    <w:rPr>
      <w:rFonts w:ascii="Times New Roman" w:hAnsi="Times New Roman" w:cs="Times New Roman"/>
      <w:sz w:val="18"/>
      <w:szCs w:val="18"/>
    </w:rPr>
  </w:style>
  <w:style w:type="paragraph" w:styleId="Normalwebb">
    <w:name w:val="Normal (Web)"/>
    <w:basedOn w:val="Normal"/>
    <w:uiPriority w:val="99"/>
    <w:unhideWhenUsed/>
    <w:rsid w:val="00FA40B5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sv-SE"/>
    </w:rPr>
  </w:style>
  <w:style w:type="character" w:styleId="Olstomnmnande">
    <w:name w:val="Unresolved Mention"/>
    <w:basedOn w:val="Standardstycketeckensnitt"/>
    <w:uiPriority w:val="99"/>
    <w:semiHidden/>
    <w:unhideWhenUsed/>
    <w:rsid w:val="00E7246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38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4357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6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4743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873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2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00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93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82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82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179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113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572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34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26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6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14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44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1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21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148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2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683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ospa.es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jacobkellermann.com" TargetMode="Externa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1DFE73-6240-5C4F-B85C-4C9EE0B18C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547</Words>
  <Characters>2903</Characters>
  <Application>Microsoft Office Word</Application>
  <DocSecurity>0</DocSecurity>
  <Lines>24</Lines>
  <Paragraphs>6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Jacob Kellermann</Company>
  <LinksUpToDate>false</LinksUpToDate>
  <CharactersWithSpaces>3444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Jacob kellermann</dc:creator>
  <cp:keywords/>
  <cp:lastModifiedBy>Jacob Kellermann</cp:lastModifiedBy>
  <cp:revision>4</cp:revision>
  <cp:lastPrinted>2023-02-22T22:39:00Z</cp:lastPrinted>
  <dcterms:created xsi:type="dcterms:W3CDTF">2025-06-18T23:36:00Z</dcterms:created>
  <dcterms:modified xsi:type="dcterms:W3CDTF">2026-01-06T11:29:00Z</dcterms:modified>
</cp:coreProperties>
</file>